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Unterputz</w:t>
      </w:r>
    </w:p>
    <w:p/>
    <w:p>
      <w:pPr/>
      <w:r>
        <w:rPr/>
        <w:t xml:space="preserve">Hochfrequenz - Gang-Präsenzmelder für die Deckenmontage Unterputz im Innenbereich mit BT IPD Schnittstelle, Erfassungsbereich Gang 25 x 3 m; zusätzlicher Unterkriechschutz, elektronische Reichweiteneinstellung, geeignet für Montagehöhe 2,00 – 4,00 m; optionale Montagehöhe 2,8 m, Reichweite Radial: 25 x 3 m (75 m²), Reichweite Tangential: 25 x 3 m (75 m²), Versorgungsspannung: 220 – 240 V / 50 – 60 Hz; Schutzart: IP20; Zeiteinstellung: 0 sec – 30 min; Einstellung via: Bluetooth; Vernetzung via Bluetooth; Art der Vernetzung: Master/Slave; Farbe: Weiß; RAL-Farbe: 9003;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064556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BT IPD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2025-05-08T01:03:23+02:00</dcterms:created>
  <dcterms:modified xsi:type="dcterms:W3CDTF">2025-05-08T01:03:23+02:00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